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B0" w:rsidRPr="002A0857" w:rsidRDefault="00AB4AB0" w:rsidP="00AB4AB0">
      <w:pPr>
        <w:shd w:val="clear" w:color="auto" w:fill="FFFFFF"/>
        <w:spacing w:after="303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Рабочая программа</w:t>
      </w:r>
      <w:r w:rsidRPr="0004356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учебного курса</w:t>
      </w:r>
    </w:p>
    <w:p w:rsidR="00AB4AB0" w:rsidRPr="002A0857" w:rsidRDefault="00AB4AB0" w:rsidP="00AB4AB0">
      <w:pPr>
        <w:shd w:val="clear" w:color="auto" w:fill="FFFFFF"/>
        <w:spacing w:after="303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4356F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BB2820">
        <w:rPr>
          <w:rFonts w:ascii="Arial" w:eastAsia="Times New Roman" w:hAnsi="Arial" w:cs="Arial"/>
          <w:color w:val="000000"/>
          <w:lang w:eastAsia="ru-RU"/>
        </w:rPr>
        <w:t xml:space="preserve">«Аварский язык»  7 </w:t>
      </w:r>
      <w:r w:rsidRPr="002A0857">
        <w:rPr>
          <w:rFonts w:ascii="Arial" w:eastAsia="Times New Roman" w:hAnsi="Arial" w:cs="Arial"/>
          <w:color w:val="000000"/>
          <w:lang w:eastAsia="ru-RU"/>
        </w:rPr>
        <w:t>класс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Пояснительная записка.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Рабоча</w:t>
      </w:r>
      <w:r w:rsidR="00BB2820">
        <w:rPr>
          <w:rFonts w:ascii="Arial" w:eastAsia="Times New Roman" w:hAnsi="Arial" w:cs="Arial"/>
          <w:color w:val="000000"/>
          <w:lang w:eastAsia="ru-RU"/>
        </w:rPr>
        <w:t>я программа по родному языку в 7</w:t>
      </w:r>
      <w:r w:rsidRPr="002A0857">
        <w:rPr>
          <w:rFonts w:ascii="Arial" w:eastAsia="Times New Roman" w:hAnsi="Arial" w:cs="Arial"/>
          <w:color w:val="000000"/>
          <w:lang w:eastAsia="ru-RU"/>
        </w:rPr>
        <w:t xml:space="preserve"> классе составлена на основе Республиканского государственного стандарта и программы основного общего образования по родному языку, разработанный сектором родного языка и литературы дагестанского НИИ педагогики им. </w:t>
      </w:r>
      <w:proofErr w:type="spellStart"/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Тахо-Годи</w:t>
      </w:r>
      <w:proofErr w:type="spellEnd"/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.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Данный вариант программы обеспечен учебником для общеобразовательных школ: «Аварский язык 6-7 класс». Махачкала Издательство НИИ педагогики 2008г. автор: А.Г.Гамзатов.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К данному варианту программы прилагается методическое пособие А.Гамзатова «Методическая разработка по преподаванию аварского языка в 6-7 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х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классах»</w:t>
      </w:r>
      <w:r w:rsidRPr="002A0857">
        <w:rPr>
          <w:rFonts w:ascii="Arial" w:eastAsia="Times New Roman" w:hAnsi="Arial" w:cs="Arial"/>
          <w:i/>
          <w:iCs/>
          <w:color w:val="000000"/>
          <w:lang w:eastAsia="ru-RU"/>
        </w:rPr>
        <w:t>, 2008 г.</w:t>
      </w:r>
      <w:r w:rsidRPr="002A0857">
        <w:rPr>
          <w:rFonts w:ascii="Arial" w:eastAsia="Times New Roman" w:hAnsi="Arial" w:cs="Arial"/>
          <w:color w:val="000000"/>
          <w:lang w:eastAsia="ru-RU"/>
        </w:rPr>
        <w:t> Рабочая программа в соответствии с программой основного общего образования по родному языку рассчитана на 68 часов (из расчёта 2 урок в неделю). Из них 8ч на развитие речи.</w:t>
      </w:r>
    </w:p>
    <w:p w:rsidR="00AB4AB0" w:rsidRPr="002A0857" w:rsidRDefault="00BB282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Arial" w:eastAsia="Times New Roman" w:hAnsi="Arial" w:cs="Arial"/>
          <w:b/>
          <w:color w:val="000000"/>
          <w:lang w:eastAsia="ru-RU"/>
        </w:rPr>
        <w:t>Преподавание родного языка в 7</w:t>
      </w:r>
      <w:r w:rsidR="00AB4AB0" w:rsidRPr="002A0857">
        <w:rPr>
          <w:rFonts w:ascii="Arial" w:eastAsia="Times New Roman" w:hAnsi="Arial" w:cs="Arial"/>
          <w:b/>
          <w:color w:val="000000"/>
          <w:lang w:eastAsia="ru-RU"/>
        </w:rPr>
        <w:t>-ом классе направлено на достижение следующих </w:t>
      </w:r>
      <w:r w:rsidR="00AB4AB0"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целей: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совершенствование речемыслительной деятельности, коммуникативных умений и навыков, обеспечивающих свободное владение аварским языком в разных сферах и ситуациях его использования;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AB4AB0" w:rsidRPr="002A0857" w:rsidRDefault="00AB4AB0" w:rsidP="00AB4A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Требования к знаниям, умениям и навыкам учащи</w:t>
      </w:r>
      <w:r w:rsidR="00BB2820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хся по аварскому языку за курс 7</w:t>
      </w:r>
      <w:r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-го класса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В результате изучения родного языка ученик должен: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знать/ понимать: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прямое и переносное значение слов, что слова имеют одно и несколько значений, понятия синонимы, омонимы, антонимы.</w:t>
      </w:r>
    </w:p>
    <w:p w:rsidR="00AB4AB0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собственные имена существительные с окончаниями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–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а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в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яв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-ай,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яй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ов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ев,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ова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ева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склонять по падежам.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согласовать порядковые числительные с именами существительными;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lastRenderedPageBreak/>
        <w:t>-образовать глаголы морфологическими признаками;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словообразовательный анализ слова</w:t>
      </w:r>
    </w:p>
    <w:p w:rsidR="00AB4AB0" w:rsidRPr="002A0857" w:rsidRDefault="00BB282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- изученных в 7</w:t>
      </w:r>
      <w:r w:rsidR="00AB4AB0" w:rsidRPr="002A0857">
        <w:rPr>
          <w:rFonts w:ascii="Arial" w:eastAsia="Times New Roman" w:hAnsi="Arial" w:cs="Arial"/>
          <w:color w:val="000000"/>
          <w:lang w:eastAsia="ru-RU"/>
        </w:rPr>
        <w:t>-м классе частях речи выделить их грамматические признаки;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уметь: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речевая деятельность: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АУДИРОВАНИЕ: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фиксировать на письме информацию исходного текста в виде тезисов, конспектов, резюме, полного или сжатого пересказа;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формулировать вопросы по содержанию текста;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замечать в собственной и чужой речи отступления от норм литературного языка;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ЧТЕНИЕ: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понимать коммуникативную тему, цель чтения текста и в соответствии с этим организовывать процесс чтения;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составлять конспект прочитанного текста;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оценивать степень понимания содержания прочитанного текста;</w:t>
      </w:r>
    </w:p>
    <w:p w:rsidR="00AB4AB0" w:rsidRPr="002A0857" w:rsidRDefault="00AB4AB0" w:rsidP="00AB4AB0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прогнозировать возможное развитие основной мысли до чтения лингвистического и художественного текста;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ГОВОРЕНИЕ: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AB4AB0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ПИСЬМО: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(развёртывание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lastRenderedPageBreak/>
        <w:t>- вводить в текст изложения элементы сочинения (рассуждение, описание, повествование);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писать небольшие по объёму сочинения на основе прочитанного или прослушанного текста;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составлять тезисы и конспект небольшой статьи (или фрагмента большой статьи);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совершенствовать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написанное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, исправляя недочёты в построении и содержании высказывания, речевые недочёты и грамматические ошибки;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текст:</w:t>
      </w:r>
    </w:p>
    <w:p w:rsidR="00AB4AB0" w:rsidRPr="002A0857" w:rsidRDefault="00AB4AB0" w:rsidP="00AB4AB0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проводить 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текстоведческий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анализ текстов разных стилей и типов речи (тема, основная мысль, тип речи, стиль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,)</w:t>
      </w:r>
      <w:proofErr w:type="gramEnd"/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фонетика и орфоэпия: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произносить употребительные слова с учётом вариантов их произношения;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анализировать и оценивать собственную и чужую речь с точки зрения соблюдения орфоэпических норм;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морфемика</w:t>
      </w:r>
      <w:proofErr w:type="spellEnd"/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 xml:space="preserve"> и словообразование: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владеть приёмом морфемного разбора: от значения слова и способа его образования к морфемной структуре;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толковать значение слова, исходя из его морфемного состава - пользоваться разными видами морфемных, словообразовательных и этимологических словарей;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опираться на морфемный разбор при проведении орфографического анализа и определении грамматических признаков слов;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лексикология и фразеология:</w:t>
      </w:r>
    </w:p>
    <w:p w:rsidR="00AB4AB0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разъяснять значение слов общественно-политической и морально-этической тематики, правильно их определять;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пользоваться разными видами толковых словарей;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верно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использовать термины в текстах научного стиля;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оценивать свою и чужую речь с точки зрения уместного и выразительного словоупотребления;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элементарный анализ художественного текста, обнаруживая в нём изобразительно-выразительные приёмы, основанные на лексических возможностях аварского языка;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морфология: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распознавать части речи и их формы в трудных случаях;</w:t>
      </w:r>
    </w:p>
    <w:p w:rsidR="00AB4AB0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образовывать формы слов с использованием словаря грамматических трудностей;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определять синтаксическую роль слов разных частей речи;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опираться на морфологическую характеристику слова при проведении орфографического и пунктуационного анализа;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орфография: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применять орфографические правила, объяснять правописание слов с трудно проверяемыми орфограммами, изученные в5-6х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классах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написать форму множественного числа у местоимений в косвенных падежах;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-правильно писать имена 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сущ-е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образованные от прилагательных и причастий;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орфографический анализ текста;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синтаксис и пунктуация: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различать изученные виды простых и сложных предложений;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интонационно выразительно читать предложения изученных видов;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составлять схемы простых и сложных предложений разных видов и конструировать предложения по заданным схемам;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lastRenderedPageBreak/>
        <w:t>- уместно пользоваться синтаксическими синонимами;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употреблять в тексте прямую речь и цитаты, заменять прямую речь косвенной;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устанавливать взаимосвязь смысловой, интонационной, грамматической и пунктуационной характеристики предложения;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использовать различные синтаксические конструкции как средство усиления выразительности речи;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применять пунктуационные правила, объяснять постановку знаков препинания в простом и сложном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предложениях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, используя на письме специальные графические обозначения;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строить пунктуационные схемы простых и сложных предложений;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самостоятельно подбирать примеры на изученные пунктуационные правила;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пунктуационный анализ текста;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аргументировать тезис о системном характере русской пунктуации.</w:t>
      </w:r>
    </w:p>
    <w:p w:rsidR="00AB4AB0" w:rsidRPr="002A0857" w:rsidRDefault="00AB4AB0" w:rsidP="00AB4A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Виды и формы контроля: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- диктант (объяснительный, предупредительный, графический, «Проверяю себя», с языковым анализом текста, по памяти, комментированный);</w:t>
      </w:r>
      <w:proofErr w:type="gramEnd"/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комплексный анализ текста;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сочинение по картине;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изложение с элементами сочинения;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тест;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устное высказывание на лингвистическую тему.</w:t>
      </w:r>
    </w:p>
    <w:p w:rsidR="00AB4AB0" w:rsidRDefault="00AB4AB0" w:rsidP="00AB4AB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AB4AB0" w:rsidRDefault="00AB4AB0" w:rsidP="00AB4AB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B4AB0" w:rsidRDefault="00AB4AB0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44357A" w:rsidRPr="009A01D0" w:rsidRDefault="0044357A" w:rsidP="009A01D0">
      <w:pPr>
        <w:spacing w:after="0" w:line="240" w:lineRule="auto"/>
        <w:rPr>
          <w:rFonts w:eastAsia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44357A" w:rsidRDefault="0044357A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ТЕМАТИЧЕСКОЕ ПЛАНИРОВАНИЕ УЧЕБНОГО </w:t>
      </w:r>
      <w:r w:rsidR="00BB282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МАТЕРИАЛА ПО РОДНОМУ ЯЗЫКУ ДЛЯ </w:t>
      </w:r>
      <w:r w:rsidR="00BB2820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7</w:t>
      </w: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-ГО КЛАССА.</w:t>
      </w:r>
    </w:p>
    <w:p w:rsidR="00AB4AB0" w:rsidRPr="002A0857" w:rsidRDefault="00AB4AB0" w:rsidP="00AB4AB0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tbl>
      <w:tblPr>
        <w:tblW w:w="17014" w:type="dxa"/>
        <w:tblInd w:w="-4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55"/>
        <w:gridCol w:w="17"/>
        <w:gridCol w:w="7908"/>
        <w:gridCol w:w="14"/>
        <w:gridCol w:w="8"/>
        <w:gridCol w:w="561"/>
        <w:gridCol w:w="1133"/>
        <w:gridCol w:w="9"/>
        <w:gridCol w:w="558"/>
        <w:gridCol w:w="10"/>
        <w:gridCol w:w="2129"/>
        <w:gridCol w:w="1274"/>
        <w:gridCol w:w="1700"/>
        <w:gridCol w:w="569"/>
        <w:gridCol w:w="569"/>
      </w:tblGrid>
      <w:tr w:rsidR="00AB4AB0" w:rsidRPr="0004356F" w:rsidTr="009A01D0">
        <w:trPr>
          <w:gridAfter w:val="2"/>
          <w:wAfter w:w="1138" w:type="dxa"/>
          <w:trHeight w:val="379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3777D9" w:rsidRDefault="00AB4AB0" w:rsidP="00AB4AB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  <w:t>№ 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AB4AB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содержание учебного материала.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B4AB0" w:rsidRPr="00FF3BCC" w:rsidRDefault="00AB4AB0" w:rsidP="00AB4AB0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B4AB0" w:rsidRPr="00FF3BC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B4AB0" w:rsidRPr="00FF3BC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B4AB0" w:rsidRPr="00FF3BC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домашнее задание.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B4AB0" w:rsidRPr="00227944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2794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B4AB0" w:rsidRPr="00227944" w:rsidRDefault="00AB4AB0" w:rsidP="00AB4AB0">
            <w:pPr>
              <w:spacing w:after="0" w:line="240" w:lineRule="auto"/>
              <w:ind w:left="535" w:hanging="53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нагляд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особ</w:t>
            </w:r>
            <w:proofErr w:type="spellEnd"/>
          </w:p>
        </w:tc>
      </w:tr>
      <w:tr w:rsidR="00AB4AB0" w:rsidRPr="0004356F" w:rsidTr="009A01D0">
        <w:trPr>
          <w:gridAfter w:val="2"/>
          <w:wAfter w:w="1138" w:type="dxa"/>
          <w:trHeight w:val="148"/>
        </w:trPr>
        <w:tc>
          <w:tcPr>
            <w:tcW w:w="15876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Default="00AB4AB0" w:rsidP="00AB4AB0">
            <w:pPr>
              <w:spacing w:after="0" w:line="240" w:lineRule="auto"/>
              <w:ind w:left="535" w:hanging="535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AB4AB0" w:rsidRPr="00BA49C0" w:rsidRDefault="00AB4AB0" w:rsidP="00AB4AB0">
            <w:pPr>
              <w:spacing w:after="0" w:line="240" w:lineRule="auto"/>
              <w:ind w:left="535" w:hanging="535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050CB2" w:rsidRPr="0004356F" w:rsidTr="009A01D0">
        <w:trPr>
          <w:gridAfter w:val="2"/>
          <w:wAfter w:w="1138" w:type="dxa"/>
          <w:trHeight w:val="164"/>
        </w:trPr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CB2" w:rsidRPr="00193016" w:rsidRDefault="00050CB2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939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050CB2" w:rsidRPr="005D50D4" w:rsidRDefault="005E26BD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50CB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Причастие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050CB2" w:rsidRP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050CB2" w:rsidRPr="002A0857" w:rsidRDefault="00050CB2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050CB2" w:rsidRPr="002A0857" w:rsidRDefault="00050CB2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5D50D4" w:rsidRDefault="00050CB2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27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2A0857" w:rsidRDefault="00050CB2" w:rsidP="00AB4AB0">
            <w:pPr>
              <w:spacing w:after="0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Default="00050CB2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050CB2" w:rsidRDefault="00050CB2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050CB2" w:rsidRPr="005D50D4" w:rsidRDefault="00050CB2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D4">
              <w:rPr>
                <w:rFonts w:eastAsia="Times New Roman" w:cs="Times New Roman"/>
                <w:color w:val="000000"/>
                <w:sz w:val="20"/>
                <w:szCs w:val="28"/>
                <w:lang w:eastAsia="ru-RU"/>
              </w:rPr>
              <w:t>презентации</w:t>
            </w:r>
          </w:p>
        </w:tc>
      </w:tr>
      <w:tr w:rsidR="00050CB2" w:rsidRPr="0004356F" w:rsidTr="009A01D0">
        <w:trPr>
          <w:gridAfter w:val="2"/>
          <w:wAfter w:w="1138" w:type="dxa"/>
          <w:trHeight w:val="164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CB2" w:rsidRPr="004D2120" w:rsidRDefault="00050CB2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CB2" w:rsidRPr="002A0857" w:rsidRDefault="00050CB2" w:rsidP="00050CB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Деепричастие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2A0857" w:rsidRDefault="00050CB2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2A0857" w:rsidRDefault="00050CB2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Default="00050CB2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2A0857" w:rsidRDefault="00050CB2" w:rsidP="00AB4AB0">
            <w:pPr>
              <w:spacing w:after="0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Default="00050CB2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50CB2" w:rsidRPr="0004356F" w:rsidTr="009A01D0">
        <w:trPr>
          <w:gridAfter w:val="2"/>
          <w:wAfter w:w="1138" w:type="dxa"/>
          <w:trHeight w:val="31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CB2" w:rsidRPr="002A0857" w:rsidRDefault="00050CB2" w:rsidP="00050CB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CB2" w:rsidRPr="004140D7" w:rsidRDefault="00050CB2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Предложение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4140D7" w:rsidRDefault="009A01D0" w:rsidP="00AB4AB0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4140D7" w:rsidRDefault="00050CB2" w:rsidP="00AB4AB0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4140D7" w:rsidRDefault="00050CB2" w:rsidP="00AB4AB0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4140D7" w:rsidRDefault="00A42EDE" w:rsidP="00AB4AB0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138</w:t>
            </w:r>
            <w:r w:rsidR="00050CB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050CB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050CB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4140D7" w:rsidRDefault="00050CB2" w:rsidP="00AB4AB0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50CB2" w:rsidRPr="004140D7" w:rsidRDefault="00050CB2" w:rsidP="00AB4AB0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41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050CB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050CB2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Виды предложений по цели высказывания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tabs>
                <w:tab w:val="left" w:pos="985"/>
              </w:tabs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138,  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27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Pr="005D50D4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Pr="005D50D4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Pr="005D50D4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Pr="005E26BD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Состав      </w:t>
            </w:r>
          </w:p>
          <w:p w:rsidR="009A01D0" w:rsidRPr="005D50D4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слова</w:t>
            </w:r>
          </w:p>
        </w:tc>
        <w:tc>
          <w:tcPr>
            <w:tcW w:w="170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Таблицы,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9A01D0" w:rsidRPr="005E26BD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07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050CB2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Диктант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49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ошибок. Синтаксический разбор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BB0A4A" w:rsidRDefault="009A01D0" w:rsidP="00A42ED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139,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12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193016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Словообразование.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139,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2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Морфология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141,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5E26BD" w:rsidRDefault="009A01D0" w:rsidP="00050CB2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Причастие. Грамматические признаки причастий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110,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5E26BD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Роль причастий в предложении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114,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5E26BD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Причастный оборот. Времена причастий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119,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27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AB4AB0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Диктант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BA3213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06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Анализ ошибок. Морфологический разбор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>
              <w:t xml:space="preserve">Баг1араб </w:t>
            </w:r>
            <w:proofErr w:type="spellStart"/>
            <w:r>
              <w:t>рабор</w:t>
            </w:r>
            <w:proofErr w:type="spellEnd"/>
            <w:r>
              <w:t xml:space="preserve"> сл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580553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Деепричастие. Грамматические  признаки деепричастий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BA3213" w:rsidRDefault="009A01D0" w:rsidP="00AB4AB0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ru-RU"/>
              </w:rPr>
              <w:t xml:space="preserve"> 126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lang w:eastAsia="ru-RU"/>
              </w:rPr>
              <w:t>, 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0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775786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Деепричастный оборот  </w:t>
            </w:r>
            <w:r w:rsidRPr="0077578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Времена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деепричастий </w:t>
            </w:r>
          </w:p>
        </w:tc>
        <w:tc>
          <w:tcPr>
            <w:tcW w:w="58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4D2120" w:rsidRDefault="009A01D0" w:rsidP="00AB4AB0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4D2120" w:rsidRDefault="009A01D0" w:rsidP="00AB4AB0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B066B8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066B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Pr="00B066B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133, </w:t>
            </w:r>
            <w:proofErr w:type="spellStart"/>
            <w:r w:rsidRPr="00B066B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Pr="00B066B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33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Роль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деепричастй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в предложении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8751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130,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67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050CB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5E26BD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8751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8,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trHeight w:val="137"/>
        </w:trPr>
        <w:tc>
          <w:tcPr>
            <w:tcW w:w="15876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Pr="00BA49C0" w:rsidRDefault="009A01D0" w:rsidP="00AB4AB0">
            <w:pPr>
              <w:tabs>
                <w:tab w:val="left" w:pos="6685"/>
                <w:tab w:val="center" w:pos="78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II 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  <w:tc>
          <w:tcPr>
            <w:tcW w:w="569" w:type="dxa"/>
          </w:tcPr>
          <w:p w:rsidR="009A01D0" w:rsidRPr="0004356F" w:rsidRDefault="009A01D0"/>
        </w:tc>
        <w:tc>
          <w:tcPr>
            <w:tcW w:w="569" w:type="dxa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  <w:tr w:rsidR="009A01D0" w:rsidRPr="0004356F" w:rsidTr="009A01D0">
        <w:trPr>
          <w:gridAfter w:val="2"/>
          <w:wAfter w:w="1138" w:type="dxa"/>
          <w:trHeight w:val="21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775786" w:rsidRDefault="009A01D0" w:rsidP="002B3C6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Глагол. 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194543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Стр134,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127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Грамматические признаки глагола 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 w:rsidRPr="0019454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 5 гл </w:t>
            </w:r>
            <w:proofErr w:type="spellStart"/>
            <w:proofErr w:type="gramStart"/>
            <w:r w:rsidRPr="00194543">
              <w:rPr>
                <w:rFonts w:eastAsia="Times New Roman" w:cs="Times New Roman"/>
                <w:color w:val="000000"/>
                <w:szCs w:val="28"/>
                <w:lang w:eastAsia="ru-RU"/>
              </w:rPr>
              <w:t>ед</w:t>
            </w:r>
            <w:proofErr w:type="spellEnd"/>
            <w:proofErr w:type="gramEnd"/>
            <w:r w:rsidRPr="0019454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</w:t>
            </w:r>
            <w:proofErr w:type="spellStart"/>
            <w:r w:rsidRPr="00194543">
              <w:rPr>
                <w:rFonts w:eastAsia="Times New Roman" w:cs="Times New Roman"/>
                <w:color w:val="000000"/>
                <w:szCs w:val="28"/>
                <w:lang w:eastAsia="ru-RU"/>
              </w:rPr>
              <w:t>мн</w:t>
            </w:r>
            <w:proofErr w:type="spellEnd"/>
            <w:r w:rsidRPr="0019454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числа </w:t>
            </w:r>
          </w:p>
        </w:tc>
        <w:tc>
          <w:tcPr>
            <w:tcW w:w="1274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9A01D0" w:rsidRPr="005D50D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Части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речи</w:t>
            </w:r>
          </w:p>
        </w:tc>
        <w:tc>
          <w:tcPr>
            <w:tcW w:w="1700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Таблицы,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картинки,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9A01D0" w:rsidRDefault="009A01D0" w:rsidP="00AB4AB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Начальная форма глагола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134, упр6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930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Вспомогательный глагол «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гьабизе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135, упр4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E5A87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Сложные глаголы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148, упр5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70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E5A87" w:rsidRDefault="009A01D0" w:rsidP="00336F8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A87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Сочинение «Осень»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52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Составные глаголы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150, упр1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58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Составные глаголы в прошедшем времени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8D46CC" w:rsidRDefault="009A01D0" w:rsidP="00AB4AB0">
            <w:pPr>
              <w:spacing w:after="0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152, упр1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75786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Составные глаголы в настоящем времени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154, упр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E5A8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Составные глаголы в будущем времени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157, упр1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3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E28EB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Форма глагола, обозначающая повторяющееся действие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Pr="00636E92" w:rsidRDefault="009A01D0" w:rsidP="00194543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159, упр6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6061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Диктант 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 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60"/>
        </w:trPr>
        <w:tc>
          <w:tcPr>
            <w:tcW w:w="572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0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E5A87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ошибок. Г1инзул глагол</w:t>
            </w:r>
          </w:p>
        </w:tc>
        <w:tc>
          <w:tcPr>
            <w:tcW w:w="56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194543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163, упр5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91DD3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Изъявительное наклонение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166, упр4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91DD3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Повелительное наклонение 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168. упр4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440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0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4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72"/>
        </w:trPr>
        <w:tc>
          <w:tcPr>
            <w:tcW w:w="15876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BA49C0" w:rsidRDefault="009A01D0" w:rsidP="008B6061">
            <w:pPr>
              <w:tabs>
                <w:tab w:val="left" w:pos="3764"/>
                <w:tab w:val="center" w:pos="7823"/>
              </w:tabs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ab/>
              <w:t>III</w:t>
            </w:r>
            <w:r w:rsidRPr="008D46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9A01D0" w:rsidRPr="0004356F" w:rsidTr="009A01D0">
        <w:trPr>
          <w:gridAfter w:val="2"/>
          <w:wAfter w:w="1138" w:type="dxa"/>
          <w:trHeight w:val="28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4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Повелительное наклонение в отрицательной форме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170, упр4</w:t>
            </w:r>
          </w:p>
        </w:tc>
        <w:tc>
          <w:tcPr>
            <w:tcW w:w="127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AB13DA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Имя существ.</w:t>
            </w: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Pr="005D50D4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Имя </w:t>
            </w:r>
            <w:proofErr w:type="spellStart"/>
            <w:proofErr w:type="gram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сущ</w:t>
            </w:r>
            <w:proofErr w:type="spellEnd"/>
            <w:proofErr w:type="gram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, имя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прилаг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, числит</w:t>
            </w:r>
          </w:p>
        </w:tc>
        <w:tc>
          <w:tcPr>
            <w:tcW w:w="170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Таблицы,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схемы,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9A01D0" w:rsidRDefault="009A01D0" w:rsidP="00AB4AB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9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E28EB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Повелительное наклонение в форме просьбы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172,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3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E5A87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Повелительное наклонение в форме приказа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174,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4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E28EB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061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20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E5A87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ошибок. Выполнение упражнений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636E92" w:rsidRDefault="009A01D0" w:rsidP="00AB13DA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175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9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14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144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Условное наклонение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tabs>
                <w:tab w:val="left" w:pos="1091"/>
              </w:tabs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177,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08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Условное наклонение в форме отрицания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178, упр2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Условное наклонение в форме желания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180,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4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4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14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Вопросительное наклонение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183,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глаголов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184,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Морфологический разбор глагола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r w:rsidRPr="00AB13DA">
              <w:rPr>
                <w:rFonts w:eastAsia="Times New Roman" w:cs="Times New Roman"/>
                <w:color w:val="000000"/>
                <w:szCs w:val="28"/>
                <w:lang w:eastAsia="ru-RU"/>
              </w:rPr>
              <w:t>Разб</w:t>
            </w:r>
            <w:proofErr w:type="spellEnd"/>
            <w:r w:rsidRPr="00AB13D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3 глагола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7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7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AB4AB0">
            <w:pPr>
              <w:spacing w:after="0" w:line="7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Наречие как часть речи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192,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6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AB4AB0">
            <w:pPr>
              <w:spacing w:after="0" w:line="84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Изложение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08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4D3365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Анализ ошибок. Выполнение  упражнений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193, упр5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08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336F8B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Образование наречий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194, упр5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Разряды наречий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196, упр7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9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Наречие (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жинсиял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жинсиял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гурел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г1аламатал)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198. Упр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08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наречий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200,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60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061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Морфологический разбор наречий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203,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636E92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46DC">
        <w:trPr>
          <w:trHeight w:val="160"/>
        </w:trPr>
        <w:tc>
          <w:tcPr>
            <w:tcW w:w="15876" w:type="dxa"/>
            <w:gridSpan w:val="1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        </w:t>
            </w:r>
          </w:p>
          <w:p w:rsidR="009A01D0" w:rsidRPr="00BA49C0" w:rsidRDefault="009A01D0" w:rsidP="00AB4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  <w:tc>
          <w:tcPr>
            <w:tcW w:w="569" w:type="dxa"/>
          </w:tcPr>
          <w:p w:rsidR="009A01D0" w:rsidRPr="0004356F" w:rsidRDefault="009A01D0"/>
        </w:tc>
        <w:tc>
          <w:tcPr>
            <w:tcW w:w="569" w:type="dxa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  <w:tr w:rsidR="009A01D0" w:rsidRPr="0004356F" w:rsidTr="009A01D0">
        <w:trPr>
          <w:gridAfter w:val="2"/>
          <w:wAfter w:w="1138" w:type="dxa"/>
          <w:trHeight w:val="29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Союзы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206, упр3</w:t>
            </w:r>
          </w:p>
        </w:tc>
        <w:tc>
          <w:tcPr>
            <w:tcW w:w="127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Прилагательное </w:t>
            </w:r>
          </w:p>
          <w:p w:rsidR="009A01D0" w:rsidRDefault="009A01D0" w:rsidP="00AB4AB0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Глагол</w:t>
            </w:r>
          </w:p>
          <w:p w:rsidR="009A01D0" w:rsidRPr="005D50D4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9A01D0" w:rsidRPr="005D50D4" w:rsidRDefault="009A01D0" w:rsidP="00AB4AB0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Наречие </w:t>
            </w:r>
          </w:p>
        </w:tc>
        <w:tc>
          <w:tcPr>
            <w:tcW w:w="170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Таблицы,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9A01D0" w:rsidRDefault="009A01D0" w:rsidP="00AB4AB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3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14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союзов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208,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9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Группы союзов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209,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3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D3365" w:rsidRDefault="009A01D0" w:rsidP="00336F8B">
            <w:pPr>
              <w:spacing w:after="0" w:line="84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D3365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Диктант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7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Анализ ошибок Выполнение упражнений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210, упр2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46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Частицы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336F8B" w:rsidRDefault="009A01D0" w:rsidP="004D3365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Стр211,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52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7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Группы частиц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214,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60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B112A" w:rsidRDefault="009A01D0" w:rsidP="00336F8B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EB112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частиц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216, упр5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B6061" w:rsidRDefault="009A01D0" w:rsidP="00336F8B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частиц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карточки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96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B112A" w:rsidRDefault="009A01D0" w:rsidP="00336F8B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упражнений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217, упр8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67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B112A" w:rsidRDefault="009A01D0" w:rsidP="00336F8B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Предлог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218, упр3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47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B112A" w:rsidRDefault="009A01D0" w:rsidP="00336F8B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предлогов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222,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309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D3365" w:rsidRDefault="009A01D0" w:rsidP="00336F8B">
            <w:pPr>
              <w:spacing w:after="0" w:line="60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D3365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Диктант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244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ошибок. Повторение предлогов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224, упр5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36"/>
        </w:trPr>
        <w:tc>
          <w:tcPr>
            <w:tcW w:w="57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D3365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Междометие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226, упр1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84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D3365" w:rsidRDefault="009A01D0" w:rsidP="00AB4AB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междометий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231, упр4</w:t>
            </w:r>
          </w:p>
        </w:tc>
        <w:tc>
          <w:tcPr>
            <w:tcW w:w="127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04356F" w:rsidTr="009A01D0">
        <w:trPr>
          <w:gridAfter w:val="2"/>
          <w:wAfter w:w="1138" w:type="dxa"/>
          <w:trHeight w:val="132"/>
        </w:trPr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25C35" w:rsidRDefault="009A01D0" w:rsidP="00AB4AB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5841E4" w:rsidRDefault="009A01D0" w:rsidP="00AB4AB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Итоговый урок </w:t>
            </w:r>
          </w:p>
        </w:tc>
        <w:tc>
          <w:tcPr>
            <w:tcW w:w="5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Default="009A01D0" w:rsidP="00AB4AB0">
            <w:pPr>
              <w:spacing w:after="0"/>
            </w:pPr>
          </w:p>
        </w:tc>
        <w:tc>
          <w:tcPr>
            <w:tcW w:w="127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B2820" w:rsidRDefault="00BB2820" w:rsidP="00AB4AB0">
      <w:pPr>
        <w:spacing w:after="0" w:line="240" w:lineRule="auto"/>
        <w:rPr>
          <w:rFonts w:ascii="Arial" w:eastAsia="Times New Roman" w:hAnsi="Arial" w:cs="Arial"/>
          <w:b/>
          <w:bCs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Рабочая программа</w:t>
      </w:r>
    </w:p>
    <w:p w:rsidR="00AB4AB0" w:rsidRDefault="00AB4AB0" w:rsidP="00AB4AB0">
      <w:pPr>
        <w:spacing w:after="303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учебного курса</w:t>
      </w:r>
      <w:r w:rsidR="00BB2820">
        <w:rPr>
          <w:rFonts w:ascii="Arial" w:eastAsia="Times New Roman" w:hAnsi="Arial" w:cs="Arial"/>
          <w:szCs w:val="21"/>
          <w:lang w:eastAsia="ru-RU"/>
        </w:rPr>
        <w:t xml:space="preserve"> родная литература</w:t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Пояснительная записка.</w:t>
      </w:r>
    </w:p>
    <w:p w:rsidR="00AB4AB0" w:rsidRDefault="00AB4AB0" w:rsidP="00AB4AB0">
      <w:pPr>
        <w:spacing w:after="303" w:line="240" w:lineRule="auto"/>
        <w:rPr>
          <w:rFonts w:ascii="Arial" w:eastAsia="Times New Roman" w:hAnsi="Arial" w:cs="Arial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szCs w:val="21"/>
          <w:lang w:eastAsia="ru-RU"/>
        </w:rPr>
        <w:t>Настоящая програ</w:t>
      </w:r>
      <w:r w:rsidR="00BB2820">
        <w:rPr>
          <w:rFonts w:ascii="Arial" w:eastAsia="Times New Roman" w:hAnsi="Arial" w:cs="Arial"/>
          <w:szCs w:val="21"/>
          <w:lang w:eastAsia="ru-RU"/>
        </w:rPr>
        <w:t>мма по аварской литературе для 7</w:t>
      </w:r>
      <w:r>
        <w:rPr>
          <w:rFonts w:ascii="Arial" w:eastAsia="Times New Roman" w:hAnsi="Arial" w:cs="Arial"/>
          <w:szCs w:val="21"/>
          <w:lang w:eastAsia="ru-RU"/>
        </w:rPr>
        <w:t xml:space="preserve"> класса составлена на основе республиканского компонента государственного стандарта основного общего образования и программы общеобразовательных учреждений «Программы по аварской и Дагестанской литературе 5-11 классов» разработанный сектором родных литератур Дагестанского НИИ педагогики им. А.А.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Тахо-Годи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 xml:space="preserve"> (Махачкала ООО «Издательство НИИ педагогики», 2013г.).</w:t>
      </w:r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Данный вариант программы обеспечен учебником-хрестоматией для общеобразовательных школ: «Авар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адабият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>- 6 класс»</w:t>
      </w:r>
      <w:proofErr w:type="gramStart"/>
      <w:r>
        <w:rPr>
          <w:rFonts w:ascii="Arial" w:eastAsia="Times New Roman" w:hAnsi="Arial" w:cs="Arial"/>
          <w:szCs w:val="21"/>
          <w:lang w:eastAsia="ru-RU"/>
        </w:rPr>
        <w:t xml:space="preserve"> .</w:t>
      </w:r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Махачкала Издательство НИИ педагогики 2004г и 2012г..: Авторы –составители С.М.Мухтаров,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А,Г.Гамзатов,Ч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>. М.Меджидова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 </w:t>
      </w:r>
      <w:r w:rsidR="00BB2820">
        <w:rPr>
          <w:rFonts w:ascii="Arial" w:eastAsia="Times New Roman" w:hAnsi="Arial" w:cs="Arial"/>
          <w:b/>
          <w:bCs/>
          <w:szCs w:val="21"/>
          <w:lang w:eastAsia="ru-RU"/>
        </w:rPr>
        <w:t xml:space="preserve">7 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класса</w:t>
      </w:r>
      <w:r>
        <w:rPr>
          <w:rFonts w:ascii="Arial" w:eastAsia="Times New Roman" w:hAnsi="Arial" w:cs="Arial"/>
          <w:szCs w:val="21"/>
          <w:lang w:eastAsia="ru-RU"/>
        </w:rPr>
        <w:t> рассчитана на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35 часов</w:t>
      </w:r>
      <w:r>
        <w:rPr>
          <w:rFonts w:ascii="Arial" w:eastAsia="Times New Roman" w:hAnsi="Arial" w:cs="Arial"/>
          <w:szCs w:val="21"/>
          <w:lang w:eastAsia="ru-RU"/>
        </w:rPr>
        <w:t> (1 час в неделю), из них на развитие речи - 4часа.</w:t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br/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Содержание дисциплины.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Содержание</w:t>
      </w:r>
      <w:r>
        <w:rPr>
          <w:rFonts w:ascii="Arial" w:eastAsia="Times New Roman" w:hAnsi="Arial" w:cs="Arial"/>
          <w:szCs w:val="21"/>
          <w:lang w:eastAsia="ru-RU"/>
        </w:rPr>
        <w:t> школьного литературного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образования</w:t>
      </w:r>
      <w:r>
        <w:rPr>
          <w:rFonts w:ascii="Arial" w:eastAsia="Times New Roman" w:hAnsi="Arial" w:cs="Arial"/>
          <w:szCs w:val="21"/>
          <w:lang w:eastAsia="ru-RU"/>
        </w:rPr>
        <w:t> 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В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9 классе</w:t>
      </w:r>
      <w:r>
        <w:rPr>
          <w:rFonts w:ascii="Arial" w:eastAsia="Times New Roman" w:hAnsi="Arial" w:cs="Arial"/>
          <w:szCs w:val="21"/>
          <w:lang w:eastAsia="ru-RU"/>
        </w:rPr>
        <w:t> 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b/>
          <w:bCs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b/>
          <w:bCs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Курс литературы</w:t>
      </w:r>
      <w:r w:rsidR="00BB2820">
        <w:rPr>
          <w:rFonts w:ascii="Arial" w:eastAsia="Times New Roman" w:hAnsi="Arial" w:cs="Arial"/>
          <w:szCs w:val="21"/>
          <w:lang w:eastAsia="ru-RU"/>
        </w:rPr>
        <w:t> в 7</w:t>
      </w:r>
      <w:r>
        <w:rPr>
          <w:rFonts w:ascii="Arial" w:eastAsia="Times New Roman" w:hAnsi="Arial" w:cs="Arial"/>
          <w:szCs w:val="21"/>
          <w:lang w:eastAsia="ru-RU"/>
        </w:rPr>
        <w:t xml:space="preserve"> классе, строящийся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i/>
          <w:iCs/>
          <w:szCs w:val="21"/>
          <w:lang w:eastAsia="ru-RU"/>
        </w:rPr>
        <w:t>Ведущая линия изучения литературы</w:t>
      </w:r>
      <w:r w:rsidR="00BB2820">
        <w:rPr>
          <w:rFonts w:ascii="Arial" w:eastAsia="Times New Roman" w:hAnsi="Arial" w:cs="Arial"/>
          <w:szCs w:val="21"/>
          <w:lang w:eastAsia="ru-RU"/>
        </w:rPr>
        <w:t> в 7</w:t>
      </w:r>
      <w:r>
        <w:rPr>
          <w:rFonts w:ascii="Arial" w:eastAsia="Times New Roman" w:hAnsi="Arial" w:cs="Arial"/>
          <w:szCs w:val="21"/>
          <w:lang w:eastAsia="ru-RU"/>
        </w:rPr>
        <w:t xml:space="preserve"> классе – литература как величайшая духовно-эстетическая ценность, освоение идейно-эстетического богатства родной литературы, ее лучших образцов.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i/>
          <w:iCs/>
          <w:szCs w:val="21"/>
          <w:lang w:eastAsia="ru-RU"/>
        </w:rPr>
      </w:pPr>
      <w:r>
        <w:rPr>
          <w:rFonts w:ascii="Arial" w:eastAsia="Times New Roman" w:hAnsi="Arial" w:cs="Arial"/>
          <w:i/>
          <w:iCs/>
          <w:szCs w:val="21"/>
          <w:lang w:eastAsia="ru-RU"/>
        </w:rPr>
        <w:t>Изучение литературы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в основной школе</w:t>
      </w:r>
      <w:r>
        <w:rPr>
          <w:rFonts w:ascii="Arial" w:eastAsia="Times New Roman" w:hAnsi="Arial" w:cs="Arial"/>
          <w:i/>
          <w:iCs/>
          <w:szCs w:val="21"/>
          <w:lang w:eastAsia="ru-RU"/>
        </w:rPr>
        <w:t> направлено на достижение следующих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целей</w:t>
      </w:r>
      <w:r>
        <w:rPr>
          <w:rFonts w:ascii="Arial" w:eastAsia="Times New Roman" w:hAnsi="Arial" w:cs="Arial"/>
          <w:i/>
          <w:iCs/>
          <w:szCs w:val="21"/>
          <w:lang w:eastAsia="ru-RU"/>
        </w:rPr>
        <w:t>: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i/>
          <w:iCs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воспитание</w:t>
      </w:r>
      <w:r>
        <w:rPr>
          <w:rFonts w:ascii="Arial" w:eastAsia="Times New Roman" w:hAnsi="Arial" w:cs="Arial"/>
          <w:sz w:val="18"/>
          <w:szCs w:val="17"/>
          <w:lang w:eastAsia="ru-RU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>
        <w:rPr>
          <w:rFonts w:ascii="Arial" w:eastAsia="Times New Roman" w:hAnsi="Arial" w:cs="Arial"/>
          <w:sz w:val="18"/>
          <w:szCs w:val="17"/>
          <w:lang w:eastAsia="ru-RU"/>
        </w:rPr>
        <w:softHyphen/>
        <w:t>венной культуры;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AB4AB0" w:rsidRDefault="00AB4AB0" w:rsidP="00AB4AB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развитие</w:t>
      </w:r>
      <w:r>
        <w:rPr>
          <w:rFonts w:ascii="Arial" w:eastAsia="Times New Roman" w:hAnsi="Arial" w:cs="Arial"/>
          <w:sz w:val="18"/>
          <w:szCs w:val="17"/>
          <w:lang w:eastAsia="ru-RU"/>
        </w:rPr>
        <w:t>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>
        <w:rPr>
          <w:rFonts w:ascii="Arial" w:eastAsia="Times New Roman" w:hAnsi="Arial" w:cs="Arial"/>
          <w:sz w:val="18"/>
          <w:szCs w:val="17"/>
          <w:lang w:eastAsia="ru-RU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>
        <w:rPr>
          <w:rFonts w:ascii="Arial" w:eastAsia="Times New Roman" w:hAnsi="Arial" w:cs="Arial"/>
          <w:sz w:val="18"/>
          <w:szCs w:val="17"/>
          <w:lang w:eastAsia="ru-RU"/>
        </w:rPr>
        <w:softHyphen/>
        <w:t>щихся;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AB4AB0" w:rsidRDefault="00AB4AB0" w:rsidP="00AB4AB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освоение </w:t>
      </w:r>
      <w:r>
        <w:rPr>
          <w:rFonts w:ascii="Arial" w:eastAsia="Times New Roman" w:hAnsi="Arial" w:cs="Arial"/>
          <w:sz w:val="18"/>
          <w:szCs w:val="17"/>
          <w:lang w:eastAsia="ru-RU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B4AB0" w:rsidRDefault="00AB4AB0" w:rsidP="00AB4AB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овладение </w:t>
      </w:r>
      <w:r>
        <w:rPr>
          <w:rFonts w:ascii="Arial" w:eastAsia="Times New Roman" w:hAnsi="Arial" w:cs="Arial"/>
          <w:sz w:val="18"/>
          <w:szCs w:val="17"/>
          <w:lang w:eastAsia="ru-RU"/>
        </w:rPr>
        <w:t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аварского литературного языка при создании собственных устных и письменных высказываний.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br/>
      </w:r>
    </w:p>
    <w:p w:rsidR="00AB4AB0" w:rsidRDefault="00AB4AB0" w:rsidP="00AB4AB0">
      <w:pPr>
        <w:spacing w:after="303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Основные виды тематических письменных и у</w:t>
      </w:r>
      <w:r w:rsidR="00BB2820">
        <w:rPr>
          <w:rFonts w:ascii="Arial" w:eastAsia="Times New Roman" w:hAnsi="Arial" w:cs="Arial"/>
          <w:b/>
          <w:bCs/>
          <w:szCs w:val="21"/>
          <w:lang w:eastAsia="ru-RU"/>
        </w:rPr>
        <w:t>стных работ по развитию речи в 7</w:t>
      </w:r>
      <w:r>
        <w:rPr>
          <w:rFonts w:ascii="Arial" w:eastAsia="Times New Roman" w:hAnsi="Arial" w:cs="Arial"/>
          <w:b/>
          <w:bCs/>
          <w:szCs w:val="21"/>
          <w:lang w:eastAsia="ru-RU"/>
        </w:rPr>
        <w:t xml:space="preserve"> классе.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выразительное чтение вслух научного и художественного текста, научить беглому чтению;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-выразительно прочитать художественные тексты для заучивания наизусть;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в форме изложения передать содержание рассказа или отрывка из произведения с элементами описания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тексты повествовательного произведения уметь передать письменно и устно и анализировать.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сочинения учащихся на свободную тему о своем труде.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дать оценку прочитанному произведению, просмотренному фильму, или телевизионной передаче.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Связь с родным языком.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_ </w:t>
      </w:r>
      <w:r>
        <w:rPr>
          <w:rFonts w:ascii="Arial" w:eastAsia="Times New Roman" w:hAnsi="Arial" w:cs="Arial"/>
          <w:szCs w:val="21"/>
          <w:lang w:eastAsia="ru-RU"/>
        </w:rPr>
        <w:t>по данной теме уметь составить рассказ, простой план, речь научного и описательного типа, отличать их.</w:t>
      </w:r>
    </w:p>
    <w:p w:rsidR="00AB4AB0" w:rsidRDefault="00AB4AB0" w:rsidP="00AB4AB0">
      <w:pPr>
        <w:spacing w:after="303" w:line="240" w:lineRule="auto"/>
        <w:rPr>
          <w:rFonts w:ascii="Arial" w:eastAsia="Times New Roman" w:hAnsi="Arial" w:cs="Arial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szCs w:val="21"/>
          <w:lang w:eastAsia="ru-RU"/>
        </w:rPr>
        <w:t>_написать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 xml:space="preserve"> изложение по произведению повествовательного характера, сохраняя элементы описания предметов</w:t>
      </w:r>
      <w:proofErr w:type="gramStart"/>
      <w:r>
        <w:rPr>
          <w:rFonts w:ascii="Arial" w:eastAsia="Times New Roman" w:hAnsi="Arial" w:cs="Arial"/>
          <w:szCs w:val="21"/>
          <w:lang w:eastAsia="ru-RU"/>
        </w:rPr>
        <w:t>..</w:t>
      </w:r>
      <w:r>
        <w:rPr>
          <w:rFonts w:ascii="Arial" w:eastAsia="Times New Roman" w:hAnsi="Arial" w:cs="Arial"/>
          <w:szCs w:val="21"/>
          <w:lang w:eastAsia="ru-RU"/>
        </w:rPr>
        <w:br/>
      </w:r>
      <w:proofErr w:type="gramEnd"/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 xml:space="preserve">Требования к знаниям, умениям и навыкам учащихся по литературе </w:t>
      </w:r>
      <w:r w:rsidR="00BB2820"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за курс 7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-ого класса.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В результате изучения литературы ученик должен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знать/понимать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1.- названия изученных произведений и их авторов;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 найти связь между событиями и причинами, изученных произведений;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 xml:space="preserve">- учить и теорию </w:t>
      </w:r>
      <w:proofErr w:type="spellStart"/>
      <w:proofErr w:type="gramStart"/>
      <w:r>
        <w:rPr>
          <w:rFonts w:ascii="Arial" w:eastAsia="Times New Roman" w:hAnsi="Arial" w:cs="Arial"/>
          <w:szCs w:val="21"/>
          <w:lang w:eastAsia="ru-RU"/>
        </w:rPr>
        <w:t>лит-ры</w:t>
      </w:r>
      <w:proofErr w:type="spellEnd"/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– эпитеты, сравнение и олицетворение и найти их в тексте;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 по требованию учителя дать оценку и характеристику герою из изученных произведений;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2.- прочитать за минуту 90-100 слов правильно, бегло и вслух;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-выразительно читать произведения наизусть.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lastRenderedPageBreak/>
        <w:t xml:space="preserve">-научить написать и пересказать рассказ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повествоватеьного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 xml:space="preserve"> характера или часть произведения в форме изложения;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-написать сочинение о труде;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-раскрыть характер героя из произведения;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 дать оценку героям и прочитанным произведениям;</w:t>
      </w:r>
    </w:p>
    <w:p w:rsidR="00AB4AB0" w:rsidRDefault="00AB4AB0" w:rsidP="00AB4AB0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-составить план по прочитанному произведению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.</w:t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Виды контроля: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szCs w:val="21"/>
          <w:lang w:eastAsia="ru-RU"/>
        </w:rPr>
        <w:t>-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промежуточный:</w:t>
      </w:r>
      <w:r>
        <w:rPr>
          <w:rFonts w:ascii="Arial" w:eastAsia="Times New Roman" w:hAnsi="Arial" w:cs="Arial"/>
          <w:szCs w:val="21"/>
          <w:lang w:eastAsia="ru-RU"/>
        </w:rPr>
        <w:t> пересказ (подробный, сжатый, выборочный, художественный, с изменением лица), выразительное чтение, в том числе и наизусть.</w:t>
      </w:r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szCs w:val="21"/>
          <w:lang w:eastAsia="ru-RU"/>
        </w:rPr>
        <w:t>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  <w:proofErr w:type="gramEnd"/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-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итоговый</w:t>
      </w:r>
      <w:r>
        <w:rPr>
          <w:rFonts w:ascii="Arial" w:eastAsia="Times New Roman" w:hAnsi="Arial" w:cs="Arial"/>
          <w:i/>
          <w:iCs/>
          <w:szCs w:val="21"/>
          <w:lang w:eastAsia="ru-RU"/>
        </w:rPr>
        <w:t>:</w:t>
      </w:r>
      <w:r>
        <w:rPr>
          <w:rFonts w:ascii="Arial" w:eastAsia="Times New Roman" w:hAnsi="Arial" w:cs="Arial"/>
          <w:szCs w:val="21"/>
          <w:lang w:eastAsia="ru-RU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br/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Литература:</w:t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i/>
          <w:iCs/>
          <w:szCs w:val="21"/>
          <w:lang w:eastAsia="ru-RU"/>
        </w:rPr>
      </w:pPr>
      <w:r>
        <w:rPr>
          <w:rFonts w:ascii="Arial" w:eastAsia="Times New Roman" w:hAnsi="Arial" w:cs="Arial"/>
          <w:i/>
          <w:iCs/>
          <w:szCs w:val="21"/>
          <w:lang w:eastAsia="ru-RU"/>
        </w:rPr>
        <w:t xml:space="preserve">«Авар </w:t>
      </w:r>
      <w:proofErr w:type="spellStart"/>
      <w:r>
        <w:rPr>
          <w:rFonts w:ascii="Arial" w:eastAsia="Times New Roman" w:hAnsi="Arial" w:cs="Arial"/>
          <w:i/>
          <w:iCs/>
          <w:szCs w:val="21"/>
          <w:lang w:eastAsia="ru-RU"/>
        </w:rPr>
        <w:t>адабият</w:t>
      </w:r>
      <w:proofErr w:type="spellEnd"/>
      <w:r>
        <w:rPr>
          <w:rFonts w:ascii="Arial" w:eastAsia="Times New Roman" w:hAnsi="Arial" w:cs="Arial"/>
          <w:i/>
          <w:iCs/>
          <w:szCs w:val="21"/>
          <w:lang w:eastAsia="ru-RU"/>
        </w:rPr>
        <w:t xml:space="preserve">»: Хрестоматия 6 </w:t>
      </w:r>
      <w:proofErr w:type="spellStart"/>
      <w:r>
        <w:rPr>
          <w:rFonts w:ascii="Arial" w:eastAsia="Times New Roman" w:hAnsi="Arial" w:cs="Arial"/>
          <w:i/>
          <w:iCs/>
          <w:szCs w:val="21"/>
          <w:lang w:eastAsia="ru-RU"/>
        </w:rPr>
        <w:t>кл</w:t>
      </w:r>
      <w:proofErr w:type="spellEnd"/>
      <w:r>
        <w:rPr>
          <w:rFonts w:ascii="Arial" w:eastAsia="Times New Roman" w:hAnsi="Arial" w:cs="Arial"/>
          <w:i/>
          <w:iCs/>
          <w:szCs w:val="21"/>
          <w:lang w:eastAsia="ru-RU"/>
        </w:rPr>
        <w:t xml:space="preserve">. </w:t>
      </w:r>
      <w:proofErr w:type="spellStart"/>
      <w:r>
        <w:rPr>
          <w:rFonts w:ascii="Arial" w:eastAsia="Times New Roman" w:hAnsi="Arial" w:cs="Arial"/>
          <w:i/>
          <w:iCs/>
          <w:szCs w:val="21"/>
          <w:lang w:eastAsia="ru-RU"/>
        </w:rPr>
        <w:t>авторы</w:t>
      </w:r>
      <w:proofErr w:type="gramStart"/>
      <w:r>
        <w:rPr>
          <w:rFonts w:ascii="Arial" w:eastAsia="Times New Roman" w:hAnsi="Arial" w:cs="Arial"/>
          <w:i/>
          <w:iCs/>
          <w:szCs w:val="21"/>
          <w:lang w:eastAsia="ru-RU"/>
        </w:rPr>
        <w:t>:С</w:t>
      </w:r>
      <w:proofErr w:type="gramEnd"/>
      <w:r>
        <w:rPr>
          <w:rFonts w:ascii="Arial" w:eastAsia="Times New Roman" w:hAnsi="Arial" w:cs="Arial"/>
          <w:i/>
          <w:iCs/>
          <w:szCs w:val="21"/>
          <w:lang w:eastAsia="ru-RU"/>
        </w:rPr>
        <w:t>.М</w:t>
      </w:r>
      <w:proofErr w:type="spellEnd"/>
      <w:r>
        <w:rPr>
          <w:rFonts w:ascii="Arial" w:eastAsia="Times New Roman" w:hAnsi="Arial" w:cs="Arial"/>
          <w:i/>
          <w:iCs/>
          <w:szCs w:val="21"/>
          <w:lang w:eastAsia="ru-RU"/>
        </w:rPr>
        <w:t>. Мухтаров, А.Г, Гамзатов, Ч. М. Меджидова. Издательство НИИ педагогики, Махачкала 2012г.-176с.</w:t>
      </w:r>
    </w:p>
    <w:p w:rsidR="00AB4AB0" w:rsidRDefault="00AB4AB0" w:rsidP="00AB4AB0">
      <w:pPr>
        <w:spacing w:after="0" w:line="240" w:lineRule="auto"/>
        <w:jc w:val="center"/>
        <w:rPr>
          <w:rFonts w:ascii="Arial" w:eastAsia="Times New Roman" w:hAnsi="Arial" w:cs="Arial"/>
          <w:i/>
          <w:iCs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4357A" w:rsidRDefault="0044357A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13A0C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br/>
      </w: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Тематическое планиро</w:t>
      </w:r>
      <w:r w:rsidR="00BB2820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вание по «Аварской литературе» 7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.</w:t>
      </w: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9"/>
        <w:gridCol w:w="1921"/>
        <w:gridCol w:w="2705"/>
        <w:gridCol w:w="2691"/>
        <w:gridCol w:w="3682"/>
        <w:gridCol w:w="3342"/>
      </w:tblGrid>
      <w:tr w:rsidR="00AB4AB0" w:rsidRPr="00E13A0C" w:rsidTr="00E13A0C">
        <w:trPr>
          <w:trHeight w:val="898"/>
        </w:trPr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№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Наименование</w:t>
            </w:r>
          </w:p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разделов и тем</w:t>
            </w:r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E13A0C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Максималь</w:t>
            </w:r>
            <w:r w:rsidR="00AB4AB0"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ная</w:t>
            </w: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AB4AB0"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нагрузка учащегося, </w:t>
            </w:r>
            <w:proofErr w:type="gramStart"/>
            <w:r w:rsidR="00AB4AB0"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ч</w:t>
            </w:r>
            <w:proofErr w:type="gramEnd"/>
            <w:r w:rsidR="00AB4AB0"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E13A0C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Из них на развитие</w:t>
            </w:r>
            <w:r w:rsidR="00E13A0C"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речи,</w:t>
            </w:r>
            <w:r w:rsid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proofErr w:type="gramStart"/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ч</w:t>
            </w:r>
            <w:proofErr w:type="gramEnd"/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</w:t>
            </w: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Из них на внеклассное чтение,</w:t>
            </w:r>
          </w:p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proofErr w:type="gramStart"/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ч</w:t>
            </w:r>
            <w:proofErr w:type="gramEnd"/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</w:t>
            </w: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E13A0C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Сочине</w:t>
            </w:r>
            <w:r w:rsidR="00AB4AB0"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ния</w:t>
            </w:r>
          </w:p>
        </w:tc>
      </w:tr>
      <w:tr w:rsidR="00AB4AB0" w:rsidRPr="00E13A0C" w:rsidTr="00E13A0C">
        <w:trPr>
          <w:trHeight w:val="288"/>
        </w:trPr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303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proofErr w:type="spellStart"/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ВВедение</w:t>
            </w:r>
            <w:proofErr w:type="spellEnd"/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1ч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</w:p>
        </w:tc>
      </w:tr>
      <w:tr w:rsidR="00AB4AB0" w:rsidRPr="00E13A0C" w:rsidTr="00E13A0C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2.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Устное народное творчество</w:t>
            </w:r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2ч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</w:tr>
      <w:tr w:rsidR="00AB4AB0" w:rsidRPr="00E13A0C" w:rsidTr="00E13A0C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Аварская литература в средние века</w:t>
            </w:r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4ч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</w:tr>
      <w:tr w:rsidR="00AB4AB0" w:rsidRPr="00E13A0C" w:rsidTr="00E13A0C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Аварская литература в 19-20 века</w:t>
            </w:r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16ч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</w:tr>
      <w:tr w:rsidR="00AB4AB0" w:rsidRPr="00E13A0C" w:rsidTr="00E13A0C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Литература народов Дагестана.</w:t>
            </w:r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E13A0C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12ч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</w:tr>
      <w:tr w:rsidR="00AB4AB0" w:rsidRPr="00E13A0C" w:rsidTr="00E13A0C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ИТОГО</w:t>
            </w:r>
          </w:p>
        </w:tc>
        <w:tc>
          <w:tcPr>
            <w:tcW w:w="91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E13A0C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35ч.</w:t>
            </w:r>
          </w:p>
        </w:tc>
        <w:tc>
          <w:tcPr>
            <w:tcW w:w="91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24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  <w:tc>
          <w:tcPr>
            <w:tcW w:w="113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E13A0C" w:rsidRDefault="00AB4AB0" w:rsidP="00AB4AB0">
            <w:pPr>
              <w:spacing w:after="0"/>
              <w:rPr>
                <w:rFonts w:cs="Times New Roman"/>
                <w:sz w:val="24"/>
              </w:rPr>
            </w:pPr>
          </w:p>
        </w:tc>
      </w:tr>
    </w:tbl>
    <w:p w:rsidR="00AB4AB0" w:rsidRDefault="00AB4AB0" w:rsidP="00AB4A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92E7B" w:rsidRDefault="00792E7B" w:rsidP="00AB4A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92E7B" w:rsidRDefault="00792E7B" w:rsidP="00AB4A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92E7B" w:rsidRDefault="00792E7B" w:rsidP="00AB4A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92E7B" w:rsidRDefault="00792E7B" w:rsidP="00AB4A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AB4AB0" w:rsidRDefault="00AB4AB0" w:rsidP="00AB4A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AB4AB0" w:rsidRDefault="00AB4AB0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B066B8" w:rsidRDefault="00B066B8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B066B8" w:rsidRDefault="00B066B8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B066B8" w:rsidRDefault="00B066B8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B066B8" w:rsidRDefault="00B066B8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B066B8" w:rsidRDefault="00B066B8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E13A0C" w:rsidRDefault="00AB4AB0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   </w:t>
      </w:r>
    </w:p>
    <w:p w:rsidR="00AB4AB0" w:rsidRPr="008177B9" w:rsidRDefault="00AB4AB0" w:rsidP="00AB4AB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                       </w:t>
      </w:r>
      <w:r w:rsidRPr="009A01D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ТЕМАТИЧЕСКОЕ ПЛАНИРОВАНИЕ УЧЕБНОГО МАТЕРИАЛА ПО РОДНОЙ  ЛИТЕРАТУРЕ ДЛЯ</w:t>
      </w:r>
      <w:r w:rsidR="00BB2820" w:rsidRPr="009A01D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 xml:space="preserve"> 7 </w:t>
      </w:r>
      <w:r w:rsidRPr="009A01D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-ГО КЛАССА</w:t>
      </w: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AB4AB0" w:rsidRPr="00582281" w:rsidRDefault="00AB4AB0" w:rsidP="00AB4AB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tbl>
      <w:tblPr>
        <w:tblW w:w="16873" w:type="dxa"/>
        <w:tblInd w:w="-5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47"/>
        <w:gridCol w:w="24"/>
        <w:gridCol w:w="6647"/>
        <w:gridCol w:w="12"/>
        <w:gridCol w:w="555"/>
        <w:gridCol w:w="12"/>
        <w:gridCol w:w="6"/>
        <w:gridCol w:w="1258"/>
        <w:gridCol w:w="11"/>
        <w:gridCol w:w="7"/>
        <w:gridCol w:w="705"/>
        <w:gridCol w:w="2125"/>
        <w:gridCol w:w="1842"/>
        <w:gridCol w:w="1984"/>
        <w:gridCol w:w="569"/>
        <w:gridCol w:w="569"/>
      </w:tblGrid>
      <w:tr w:rsidR="00AB4AB0" w:rsidRPr="002A0857" w:rsidTr="009A01D0">
        <w:trPr>
          <w:gridAfter w:val="2"/>
          <w:wAfter w:w="1138" w:type="dxa"/>
          <w:trHeight w:val="379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3777D9" w:rsidRDefault="00AB4AB0" w:rsidP="00AB4AB0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  <w:t>№ 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AB4AB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содержание учебного материала.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FF3BCC" w:rsidRDefault="00AB4AB0" w:rsidP="00AB4AB0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FF3BC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FF3BC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FF3BCC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домашнее задание.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27944" w:rsidRDefault="00AB4AB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2794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Default="00AB4AB0" w:rsidP="00AB4AB0">
            <w:pPr>
              <w:spacing w:after="0" w:line="240" w:lineRule="auto"/>
              <w:ind w:left="535" w:hanging="53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нагляд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особ</w:t>
            </w:r>
            <w:proofErr w:type="spellEnd"/>
          </w:p>
          <w:p w:rsidR="00AB4AB0" w:rsidRPr="00227944" w:rsidRDefault="00AB4AB0" w:rsidP="00AB4AB0">
            <w:pPr>
              <w:spacing w:after="0" w:line="240" w:lineRule="auto"/>
              <w:ind w:left="535" w:hanging="53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253626" w:rsidRPr="002A0857" w:rsidTr="009A01D0">
        <w:trPr>
          <w:gridAfter w:val="2"/>
          <w:wAfter w:w="1138" w:type="dxa"/>
          <w:trHeight w:val="106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Default="00253626" w:rsidP="00253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5188" w:type="dxa"/>
            <w:gridSpan w:val="1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53626" w:rsidRDefault="00253626" w:rsidP="00AB4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253626" w:rsidRPr="002A0857" w:rsidTr="009A01D0">
        <w:trPr>
          <w:gridAfter w:val="2"/>
          <w:wAfter w:w="1138" w:type="dxa"/>
        </w:trPr>
        <w:tc>
          <w:tcPr>
            <w:tcW w:w="54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822A47" w:rsidRDefault="00253626" w:rsidP="0025362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8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3626" w:rsidRPr="00822A47" w:rsidRDefault="00253626" w:rsidP="0025362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8D46CC" w:rsidRDefault="00253626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253626" w:rsidRDefault="00253626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УНТ</w:t>
            </w:r>
          </w:p>
          <w:p w:rsidR="00253626" w:rsidRPr="001A1239" w:rsidRDefault="00253626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253626" w:rsidRPr="001A1239" w:rsidRDefault="00253626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253626" w:rsidRPr="001A1239" w:rsidRDefault="00253626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253626" w:rsidRPr="001A1239" w:rsidRDefault="00253626" w:rsidP="00AB4AB0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1"/>
                <w:lang w:eastAsia="ru-RU"/>
              </w:rPr>
            </w:pPr>
          </w:p>
          <w:p w:rsidR="00253626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3626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3626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253626" w:rsidRPr="00593563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3626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253626" w:rsidRPr="00593563" w:rsidRDefault="00253626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253626" w:rsidRPr="002A0857" w:rsidTr="009A01D0">
        <w:trPr>
          <w:gridAfter w:val="2"/>
          <w:wAfter w:w="1138" w:type="dxa"/>
          <w:trHeight w:val="106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62" w:type="dxa"/>
            <w:gridSpan w:val="11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Устное народное творчество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3626" w:rsidRPr="002A0857" w:rsidRDefault="00253626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4AB0" w:rsidRPr="002A0857" w:rsidTr="009A01D0">
        <w:trPr>
          <w:gridAfter w:val="2"/>
          <w:wAfter w:w="1138" w:type="dxa"/>
          <w:trHeight w:val="227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822A47" w:rsidRDefault="00AB4AB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433097" w:rsidRDefault="00311138" w:rsidP="00AB4AB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Хожо</w:t>
            </w:r>
            <w:proofErr w:type="spellEnd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 и грузин»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AB4AB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AB4AB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8D46CC" w:rsidRDefault="00AB4AB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AB4AB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4AB0" w:rsidRPr="002A0857" w:rsidRDefault="00AB4AB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48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Хожо</w:t>
            </w:r>
            <w:proofErr w:type="spellEnd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 и грузин»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13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33097">
              <w:rPr>
                <w:rFonts w:asciiTheme="majorHAnsi" w:eastAsia="Times New Roman" w:hAnsiTheme="majorHAnsi" w:cs="Times New Roman"/>
                <w:b/>
                <w:color w:val="000000"/>
                <w:sz w:val="28"/>
                <w:szCs w:val="28"/>
                <w:lang w:eastAsia="ru-RU"/>
              </w:rPr>
              <w:t>Аварская</w:t>
            </w:r>
            <w:proofErr w:type="gramEnd"/>
            <w:r w:rsidRPr="00433097">
              <w:rPr>
                <w:rFonts w:asciiTheme="majorHAnsi" w:eastAsia="Times New Roman" w:hAnsiTheme="majorHAnsi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3097">
              <w:rPr>
                <w:rFonts w:asciiTheme="majorHAnsi" w:eastAsia="Times New Roman" w:hAnsiTheme="majorHAnsi" w:cs="Times New Roman"/>
                <w:b/>
                <w:color w:val="000000"/>
                <w:sz w:val="28"/>
                <w:szCs w:val="28"/>
                <w:lang w:eastAsia="ru-RU"/>
              </w:rPr>
              <w:t>литературав</w:t>
            </w:r>
            <w:proofErr w:type="spellEnd"/>
            <w:r w:rsidRPr="00433097">
              <w:rPr>
                <w:rFonts w:asciiTheme="majorHAnsi" w:eastAsia="Times New Roman" w:hAnsiTheme="majorHAnsi" w:cs="Times New Roman"/>
                <w:b/>
                <w:color w:val="000000"/>
                <w:sz w:val="28"/>
                <w:szCs w:val="28"/>
                <w:lang w:eastAsia="ru-RU"/>
              </w:rPr>
              <w:t xml:space="preserve">  в средние века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426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19301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asciiTheme="majorHAnsi" w:hAnsiTheme="majorHAnsi"/>
                <w:sz w:val="28"/>
                <w:szCs w:val="28"/>
              </w:rPr>
              <w:t>Культурно-исторические условия появления письменности и письменной литературы.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Знать конспект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93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Цадаса</w:t>
            </w:r>
            <w:proofErr w:type="spellEnd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Дибир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 и хомяк»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30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>Цадаса</w:t>
            </w:r>
            <w:proofErr w:type="spellEnd"/>
            <w:r w:rsidRPr="0043309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eastAsia="ru-RU"/>
              </w:rPr>
              <w:t xml:space="preserve"> «Харчевня»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40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64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Цадаса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сатира </w:t>
            </w:r>
          </w:p>
        </w:tc>
        <w:tc>
          <w:tcPr>
            <w:tcW w:w="573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8D46CC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45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62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D74D3E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Аварская литература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D74D3E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19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-20 </w:t>
            </w:r>
            <w:r w:rsidRPr="00D74D3E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века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8D46CC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jc w:val="center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Лит термин.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80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06F66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F6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A06F6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Хуршилов</w:t>
            </w:r>
            <w:proofErr w:type="spellEnd"/>
            <w:r w:rsidRPr="00A06F6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творческий путь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50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410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46E68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A06F66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28"/>
        </w:trPr>
        <w:tc>
          <w:tcPr>
            <w:tcW w:w="15735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3F1C0F" w:rsidRDefault="009A01D0" w:rsidP="00792E7B">
            <w:pPr>
              <w:spacing w:after="0" w:line="240" w:lineRule="auto"/>
              <w:ind w:left="66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9A01D0" w:rsidRPr="002A0857" w:rsidTr="009A01D0">
        <w:trPr>
          <w:gridAfter w:val="2"/>
          <w:wAfter w:w="1138" w:type="dxa"/>
          <w:trHeight w:val="335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sz w:val="28"/>
                <w:szCs w:val="28"/>
              </w:rPr>
              <w:t xml:space="preserve">М. </w:t>
            </w:r>
            <w:proofErr w:type="spellStart"/>
            <w:r w:rsidRPr="00792E7B">
              <w:rPr>
                <w:sz w:val="28"/>
                <w:szCs w:val="28"/>
              </w:rPr>
              <w:t>Хуршилов</w:t>
            </w:r>
            <w:proofErr w:type="spellEnd"/>
            <w:r w:rsidRPr="00792E7B">
              <w:rPr>
                <w:sz w:val="28"/>
                <w:szCs w:val="28"/>
              </w:rPr>
              <w:t>. «</w:t>
            </w:r>
            <w:proofErr w:type="spellStart"/>
            <w:r w:rsidRPr="00792E7B">
              <w:rPr>
                <w:sz w:val="28"/>
                <w:szCs w:val="28"/>
              </w:rPr>
              <w:t>Адаляльцы</w:t>
            </w:r>
            <w:proofErr w:type="spellEnd"/>
            <w:r w:rsidRPr="00792E7B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54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Pr="001A1239" w:rsidRDefault="009A01D0" w:rsidP="00AB4AB0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Биограф поэтов и писателей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9A01D0" w:rsidRPr="00593563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92E7B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sz w:val="28"/>
                <w:szCs w:val="28"/>
              </w:rPr>
              <w:t xml:space="preserve">М. </w:t>
            </w:r>
            <w:proofErr w:type="spellStart"/>
            <w:r w:rsidRPr="00792E7B">
              <w:rPr>
                <w:sz w:val="28"/>
                <w:szCs w:val="28"/>
              </w:rPr>
              <w:t>Хуршилов</w:t>
            </w:r>
            <w:proofErr w:type="spellEnd"/>
            <w:r w:rsidRPr="00792E7B">
              <w:rPr>
                <w:sz w:val="28"/>
                <w:szCs w:val="28"/>
              </w:rPr>
              <w:t>. «</w:t>
            </w:r>
            <w:proofErr w:type="spellStart"/>
            <w:r w:rsidRPr="00792E7B">
              <w:rPr>
                <w:sz w:val="28"/>
                <w:szCs w:val="28"/>
              </w:rPr>
              <w:t>Адаляльцы</w:t>
            </w:r>
            <w:proofErr w:type="spellEnd"/>
            <w:r w:rsidRPr="00792E7B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58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27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92E7B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sz w:val="28"/>
                <w:szCs w:val="28"/>
              </w:rPr>
              <w:t>Понятие о литературных родах и жанрах.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79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37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792E7B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Сулиманов</w:t>
            </w:r>
            <w:proofErr w:type="spellEnd"/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«Завещание»</w:t>
            </w: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82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96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92E7B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sz w:val="28"/>
                <w:szCs w:val="28"/>
              </w:rPr>
              <w:t xml:space="preserve">А. </w:t>
            </w:r>
            <w:proofErr w:type="spellStart"/>
            <w:r w:rsidRPr="00792E7B">
              <w:rPr>
                <w:sz w:val="28"/>
                <w:szCs w:val="28"/>
              </w:rPr>
              <w:t>Мухумаев</w:t>
            </w:r>
            <w:proofErr w:type="spellEnd"/>
            <w:r w:rsidRPr="00792E7B">
              <w:rPr>
                <w:sz w:val="28"/>
                <w:szCs w:val="28"/>
              </w:rPr>
              <w:t>. «Горянка»</w:t>
            </w:r>
          </w:p>
        </w:tc>
        <w:tc>
          <w:tcPr>
            <w:tcW w:w="579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6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110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92E7B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Шамхалов</w:t>
            </w:r>
            <w:proofErr w:type="spellEnd"/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 Странный гость»</w:t>
            </w:r>
          </w:p>
        </w:tc>
        <w:tc>
          <w:tcPr>
            <w:tcW w:w="5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6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133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90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792E7B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Шамхалов</w:t>
            </w:r>
            <w:proofErr w:type="spellEnd"/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 Странный гость»</w:t>
            </w:r>
          </w:p>
        </w:tc>
        <w:tc>
          <w:tcPr>
            <w:tcW w:w="585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140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43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33097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3309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4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792E7B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</w:p>
        </w:tc>
        <w:tc>
          <w:tcPr>
            <w:tcW w:w="579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6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trHeight w:val="182"/>
        </w:trPr>
        <w:tc>
          <w:tcPr>
            <w:tcW w:w="15735" w:type="dxa"/>
            <w:gridSpan w:val="14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  <w:tc>
          <w:tcPr>
            <w:tcW w:w="569" w:type="dxa"/>
          </w:tcPr>
          <w:p w:rsidR="009A01D0" w:rsidRPr="002A0857" w:rsidRDefault="009A01D0"/>
        </w:tc>
        <w:tc>
          <w:tcPr>
            <w:tcW w:w="569" w:type="dxa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Р. </w:t>
            </w:r>
            <w:r w:rsidRPr="00792E7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Гамзатов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«Колыбельная»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152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Pr="001A1239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Pr="001A1239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Pr="001A1239" w:rsidRDefault="009A01D0" w:rsidP="00AB4AB0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Лит термин.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9A01D0" w:rsidRPr="00593563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9A01D0" w:rsidRPr="00593563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Р. Гамзатов «Горцы»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157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М. Магомедов «Кунаки»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1D025F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183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659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М. Магомедов «Кунаки»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185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36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Сочинение «Куначество в Дагестане»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554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Ф.Алиева «Аварская невестка»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192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52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74D3E" w:rsidRDefault="009A01D0" w:rsidP="00AB4AB0">
            <w:pPr>
              <w:spacing w:after="0" w:line="36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74D3E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Литература народов Дагестана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29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D025F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Таймасханов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«Совесть»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223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147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D74D3E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К.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Мажидов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«Умирают ли горные орлы»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228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К.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Мажидов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«Умирают ли горные орлы»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230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E04F24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66DF9">
        <w:trPr>
          <w:trHeight w:val="247"/>
        </w:trPr>
        <w:tc>
          <w:tcPr>
            <w:tcW w:w="15735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  <w:tc>
          <w:tcPr>
            <w:tcW w:w="569" w:type="dxa"/>
          </w:tcPr>
          <w:p w:rsidR="009A01D0" w:rsidRPr="002A0857" w:rsidRDefault="009A01D0"/>
        </w:tc>
        <w:tc>
          <w:tcPr>
            <w:tcW w:w="569" w:type="dxa"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  <w:tr w:rsidR="009A01D0" w:rsidRPr="002A0857" w:rsidTr="009A01D0">
        <w:trPr>
          <w:gridAfter w:val="2"/>
          <w:wAfter w:w="1138" w:type="dxa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A61E0" w:rsidRDefault="009A01D0" w:rsidP="00193016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Э.Капиев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«Рассказ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сулеймана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о себе»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1D025F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97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9A01D0" w:rsidRDefault="009A01D0" w:rsidP="00792E7B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Биограф поэтов и писателей</w:t>
            </w:r>
          </w:p>
          <w:p w:rsidR="009A01D0" w:rsidRPr="00792E7B" w:rsidRDefault="009A01D0" w:rsidP="00792E7B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9A01D0" w:rsidRPr="001A1239" w:rsidRDefault="009A01D0" w:rsidP="00AB4AB0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Лит термин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Pr="00593563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9A01D0" w:rsidRPr="00593563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Книги, журналы сюжетные </w:t>
            </w:r>
          </w:p>
          <w:p w:rsidR="009A01D0" w:rsidRDefault="009A01D0" w:rsidP="00AB4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9A01D0" w:rsidRPr="002A0857" w:rsidTr="009A01D0">
        <w:trPr>
          <w:gridAfter w:val="2"/>
          <w:wAfter w:w="1138" w:type="dxa"/>
          <w:trHeight w:val="60"/>
        </w:trPr>
        <w:tc>
          <w:tcPr>
            <w:tcW w:w="571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9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193016">
            <w:pPr>
              <w:spacing w:after="0" w:line="48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итаров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Расскажите друзьям</w:t>
            </w:r>
            <w:r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235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36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A61E0" w:rsidRDefault="009A01D0" w:rsidP="00193016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А. С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аидов 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«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Снежные шапки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239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321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143B0" w:rsidRDefault="009A01D0" w:rsidP="00AB4AB0">
            <w:pPr>
              <w:spacing w:after="0" w:line="4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естирование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 Понятие о поэзии и прозе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Знать конспект 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14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193016">
            <w:pPr>
              <w:spacing w:after="0" w:line="4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DA61E0" w:rsidRDefault="009A01D0" w:rsidP="00193016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М-Р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Р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асулов 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«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Жалость матери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7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246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69"/>
        </w:trPr>
        <w:tc>
          <w:tcPr>
            <w:tcW w:w="57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55DB1" w:rsidRDefault="009A01D0" w:rsidP="00193016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9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A61E0" w:rsidRDefault="009A01D0" w:rsidP="00193016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М-Р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Р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асулов 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«</w:t>
            </w:r>
            <w:r w:rsidRPr="00DA61E0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Жалость матери</w:t>
            </w:r>
            <w:r w:rsidRPr="00DA61E0">
              <w:rPr>
                <w:rFonts w:ascii="OpenSans" w:eastAsia="Times New Roman" w:hAnsi="OpenSans" w:cs="Times New Roman" w:hint="eastAsia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4140D7" w:rsidRDefault="009A01D0" w:rsidP="00E75C22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250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251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193016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DA61E0" w:rsidRDefault="009A01D0" w:rsidP="00193016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1E0">
              <w:rPr>
                <w:sz w:val="28"/>
                <w:szCs w:val="28"/>
              </w:rPr>
              <w:t>А. Гафуров «</w:t>
            </w:r>
            <w:proofErr w:type="gramStart"/>
            <w:r w:rsidRPr="00DA61E0">
              <w:rPr>
                <w:sz w:val="28"/>
                <w:szCs w:val="28"/>
              </w:rPr>
              <w:t>Плохое</w:t>
            </w:r>
            <w:proofErr w:type="gramEnd"/>
            <w:r w:rsidRPr="00DA61E0">
              <w:rPr>
                <w:sz w:val="28"/>
                <w:szCs w:val="28"/>
              </w:rPr>
              <w:t xml:space="preserve"> на плохое»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9A01D0" w:rsidRDefault="009A01D0" w:rsidP="00E75C22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256</w:t>
            </w:r>
          </w:p>
        </w:tc>
        <w:tc>
          <w:tcPr>
            <w:tcW w:w="1842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1D0" w:rsidRPr="002A0857" w:rsidTr="009A01D0">
        <w:trPr>
          <w:gridAfter w:val="2"/>
          <w:wAfter w:w="1138" w:type="dxa"/>
          <w:trHeight w:val="478"/>
        </w:trPr>
        <w:tc>
          <w:tcPr>
            <w:tcW w:w="571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Default="009A01D0" w:rsidP="00193016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59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F41E00" w:rsidRDefault="009A01D0" w:rsidP="00193016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Итоговый урок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E75C22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8D46CC" w:rsidRDefault="009A01D0" w:rsidP="00AB4AB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01D0" w:rsidRPr="002A0857" w:rsidRDefault="009A01D0" w:rsidP="00AB4AB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B4AB0" w:rsidRDefault="00AB4AB0" w:rsidP="00AB4AB0">
      <w:pPr>
        <w:spacing w:after="0"/>
      </w:pPr>
    </w:p>
    <w:sectPr w:rsidR="00AB4AB0" w:rsidSect="005E26BD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6BC"/>
    <w:multiLevelType w:val="multilevel"/>
    <w:tmpl w:val="E75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E7FF0"/>
    <w:multiLevelType w:val="hybridMultilevel"/>
    <w:tmpl w:val="FE466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4AB0"/>
    <w:rsid w:val="00000DFA"/>
    <w:rsid w:val="00050CB2"/>
    <w:rsid w:val="00193016"/>
    <w:rsid w:val="00194543"/>
    <w:rsid w:val="001B6E82"/>
    <w:rsid w:val="001D025F"/>
    <w:rsid w:val="001E0B8B"/>
    <w:rsid w:val="00201D82"/>
    <w:rsid w:val="00253626"/>
    <w:rsid w:val="002B3C66"/>
    <w:rsid w:val="00311138"/>
    <w:rsid w:val="00336F8B"/>
    <w:rsid w:val="00433097"/>
    <w:rsid w:val="0044357A"/>
    <w:rsid w:val="00464FE3"/>
    <w:rsid w:val="004867B0"/>
    <w:rsid w:val="004D3365"/>
    <w:rsid w:val="005B07CF"/>
    <w:rsid w:val="005E26BD"/>
    <w:rsid w:val="00602513"/>
    <w:rsid w:val="00626E9B"/>
    <w:rsid w:val="00652CCD"/>
    <w:rsid w:val="00775786"/>
    <w:rsid w:val="00792E7B"/>
    <w:rsid w:val="007E5A87"/>
    <w:rsid w:val="008B6061"/>
    <w:rsid w:val="008E52B7"/>
    <w:rsid w:val="009062AB"/>
    <w:rsid w:val="00991DD3"/>
    <w:rsid w:val="009A01D0"/>
    <w:rsid w:val="009F44F5"/>
    <w:rsid w:val="00A06F66"/>
    <w:rsid w:val="00A42EDE"/>
    <w:rsid w:val="00AB13DA"/>
    <w:rsid w:val="00AB4AB0"/>
    <w:rsid w:val="00B066B8"/>
    <w:rsid w:val="00B949A4"/>
    <w:rsid w:val="00BB2820"/>
    <w:rsid w:val="00C153F8"/>
    <w:rsid w:val="00D74D3E"/>
    <w:rsid w:val="00D77B6E"/>
    <w:rsid w:val="00DA61E0"/>
    <w:rsid w:val="00DE28EB"/>
    <w:rsid w:val="00DF53AC"/>
    <w:rsid w:val="00E13A0C"/>
    <w:rsid w:val="00E836CB"/>
    <w:rsid w:val="00EB112A"/>
    <w:rsid w:val="00EB4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77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30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1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48B1F-D718-4B85-A755-7663BCB9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3181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5</cp:revision>
  <cp:lastPrinted>2020-06-22T21:27:00Z</cp:lastPrinted>
  <dcterms:created xsi:type="dcterms:W3CDTF">2020-08-27T22:21:00Z</dcterms:created>
  <dcterms:modified xsi:type="dcterms:W3CDTF">2020-06-22T21:28:00Z</dcterms:modified>
</cp:coreProperties>
</file>